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2B3" w:rsidRDefault="005F44DE">
      <w:pPr>
        <w:pStyle w:val="Standard"/>
        <w:spacing w:after="0" w:line="240" w:lineRule="auto"/>
        <w:rPr>
          <w:lang w:val="sk-SK"/>
        </w:rPr>
      </w:pPr>
      <w:r>
        <w:rPr>
          <w:noProof/>
          <w:lang w:val="sk-SK"/>
        </w:rPr>
        <w:drawing>
          <wp:inline distT="0" distB="0" distL="0" distR="0">
            <wp:extent cx="5836920" cy="15621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c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Stolnotenisovým klubom</w:t>
      </w: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pracujúcich s mládežou do 23 rokov</w:t>
      </w: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V Bratislave, </w:t>
      </w:r>
      <w:r w:rsidR="007F399F">
        <w:rPr>
          <w:lang w:val="sk-SK"/>
        </w:rPr>
        <w:t>10</w:t>
      </w:r>
      <w:r>
        <w:rPr>
          <w:lang w:val="sk-SK"/>
        </w:rPr>
        <w:t>. júla 2018.</w:t>
      </w: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0812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Vec :</w:t>
      </w:r>
    </w:p>
    <w:p w:rsidR="008822B3" w:rsidRDefault="00880812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Finančná podpora pre mládež do 23 rokov pre rok 2018</w:t>
      </w:r>
    </w:p>
    <w:p w:rsidR="008822B3" w:rsidRDefault="00880812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- úvodné informáci</w:t>
      </w:r>
      <w:r w:rsidR="000B2ED0">
        <w:rPr>
          <w:b/>
          <w:bCs/>
          <w:sz w:val="26"/>
          <w:szCs w:val="26"/>
          <w:lang w:val="sk-SK"/>
        </w:rPr>
        <w:t>e</w:t>
      </w:r>
      <w:r>
        <w:rPr>
          <w:b/>
          <w:bCs/>
          <w:sz w:val="26"/>
          <w:szCs w:val="26"/>
          <w:lang w:val="sk-SK"/>
        </w:rPr>
        <w:t xml:space="preserve"> pre športové kluby</w:t>
      </w: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22B3">
      <w:pPr>
        <w:pStyle w:val="Standard"/>
        <w:spacing w:after="0" w:line="240" w:lineRule="auto"/>
        <w:rPr>
          <w:lang w:val="sk-SK"/>
        </w:rPr>
      </w:pPr>
      <w:bookmarkStart w:id="0" w:name="_GoBack"/>
      <w:bookmarkEnd w:id="0"/>
    </w:p>
    <w:p w:rsidR="008822B3" w:rsidRDefault="00880812">
      <w:pPr>
        <w:pStyle w:val="Standard"/>
        <w:spacing w:after="0" w:line="240" w:lineRule="auto"/>
        <w:jc w:val="both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Výška a dôvod prerozdelenia finančných prostriedkov</w:t>
      </w:r>
    </w:p>
    <w:p w:rsidR="008822B3" w:rsidRDefault="00880812">
      <w:pPr>
        <w:pStyle w:val="Standard"/>
        <w:spacing w:after="0" w:line="240" w:lineRule="auto"/>
        <w:jc w:val="both"/>
        <w:rPr>
          <w:lang w:val="sk-SK"/>
        </w:rPr>
      </w:pPr>
      <w:r>
        <w:rPr>
          <w:lang w:val="sk-SK"/>
        </w:rPr>
        <w:t xml:space="preserve">Podľa Čl. 4 ods. 1 písm. a Zmluvy o poskytnutí príspevku uznanému športu v roku 2018 uzatvorenej medzi SSTZ a MŠVVaŠ SR, SSTZ je povinný použiť 15% výšky príspevku na Účel športu mládeže s jeho príslušnosťou. SSTZ takto určenú sumu rozdelí pomerne medzi športové kluby podľa počtu aktívnych športovcov do 23 rokov čo v podmienkach SSTZ predstavuje celkovo sumu </w:t>
      </w:r>
      <w:r>
        <w:rPr>
          <w:b/>
          <w:bCs/>
          <w:lang w:val="sk-SK"/>
        </w:rPr>
        <w:t xml:space="preserve">170 993 eur. </w:t>
      </w:r>
      <w:r>
        <w:rPr>
          <w:lang w:val="sk-SK"/>
        </w:rPr>
        <w:t xml:space="preserve">Výška príspevku na jedného mladého športovca tak bude závisieť od podaných žiadostí klubov od celkového počtu hráčov, ktorí splnia podmienky pre čerpanie. V roku 2017 predstavovala výška príspevku 164 EUR na jedného </w:t>
      </w:r>
      <w:r w:rsidR="005F44DE">
        <w:rPr>
          <w:lang w:val="sk-SK"/>
        </w:rPr>
        <w:t>mladého</w:t>
      </w:r>
      <w:r>
        <w:rPr>
          <w:lang w:val="sk-SK"/>
        </w:rPr>
        <w:t xml:space="preserve"> hráča.</w:t>
      </w: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0812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Podmienky pre čerpanie</w:t>
      </w:r>
    </w:p>
    <w:p w:rsidR="008822B3" w:rsidRDefault="00880812">
      <w:pPr>
        <w:pStyle w:val="Standard"/>
        <w:spacing w:after="0" w:line="240" w:lineRule="auto"/>
        <w:jc w:val="both"/>
      </w:pPr>
      <w:r>
        <w:rPr>
          <w:lang w:val="sk-SK"/>
        </w:rPr>
        <w:t xml:space="preserve">SSTZ tak aj v roku 2018 </w:t>
      </w:r>
      <w:r w:rsidR="005F44DE">
        <w:rPr>
          <w:lang w:val="sk-SK"/>
        </w:rPr>
        <w:t>pripravuje</w:t>
      </w:r>
      <w:r>
        <w:rPr>
          <w:lang w:val="sk-SK"/>
        </w:rPr>
        <w:t xml:space="preserve"> systém finančnej podpory mládežníckeho športu. Počet športovcov a klubov, ktoré splnia </w:t>
      </w:r>
      <w:r w:rsidR="005F44DE">
        <w:rPr>
          <w:lang w:val="sk-SK"/>
        </w:rPr>
        <w:t>podmienky</w:t>
      </w:r>
      <w:r>
        <w:rPr>
          <w:lang w:val="sk-SK"/>
        </w:rPr>
        <w:t xml:space="preserve"> pre čerpanie príspevku bude stanovený k </w:t>
      </w:r>
      <w:r>
        <w:rPr>
          <w:b/>
          <w:lang w:val="sk-SK"/>
        </w:rPr>
        <w:t>rozhodujúcemu dátumu 30.9.2018</w:t>
      </w:r>
      <w:r>
        <w:rPr>
          <w:lang w:val="sk-SK"/>
        </w:rPr>
        <w:t>. Na základe toho bude aj určená konečná výška príspevku na jednu osobu v tomto roku. Radi by sme Vám preto vopred opätovne pripomenuli najdôležitejšie skutočnosti, ktoré sú podstatné pre splnenie podmienok na čerpanie. Vychádzame zo skúseností z minulého roka, kedy sme sa stretli najmä s nasledujúcimi nedostatkami :</w:t>
      </w:r>
    </w:p>
    <w:p w:rsidR="008822B3" w:rsidRDefault="00880812">
      <w:pPr>
        <w:pStyle w:val="Odsekzoznamu"/>
        <w:numPr>
          <w:ilvl w:val="0"/>
          <w:numId w:val="3"/>
        </w:numPr>
        <w:spacing w:after="0" w:line="240" w:lineRule="auto"/>
        <w:rPr>
          <w:lang w:val="sk-SK"/>
        </w:rPr>
      </w:pPr>
      <w:r>
        <w:rPr>
          <w:lang w:val="sk-SK"/>
        </w:rPr>
        <w:t xml:space="preserve">je potrebné nahlásiť rodné čísla hráčov do databázy, u mnohých tak </w:t>
      </w:r>
      <w:r w:rsidR="005F44DE">
        <w:rPr>
          <w:lang w:val="sk-SK"/>
        </w:rPr>
        <w:t>stále</w:t>
      </w:r>
      <w:r>
        <w:rPr>
          <w:lang w:val="sk-SK"/>
        </w:rPr>
        <w:t xml:space="preserve"> ešte nebolo urobené a bez rodného čísla nebudú daní hráči započítaní</w:t>
      </w:r>
    </w:p>
    <w:p w:rsidR="008822B3" w:rsidRDefault="00880812">
      <w:pPr>
        <w:pStyle w:val="Odsekzoznamu"/>
        <w:numPr>
          <w:ilvl w:val="0"/>
          <w:numId w:val="1"/>
        </w:numPr>
        <w:spacing w:after="0" w:line="240" w:lineRule="auto"/>
        <w:rPr>
          <w:lang w:val="sk-SK"/>
        </w:rPr>
      </w:pPr>
      <w:r>
        <w:rPr>
          <w:lang w:val="sk-SK"/>
        </w:rPr>
        <w:t>pre splnenie podmienok musia hráči absolvovať v priebehu roka aspoň tri štarty v oficiálnych súťažiach; z praktických dôvodov odporúčame si tieto štarty evidovať, nakoľko ich bude potrebné  nahlásiť</w:t>
      </w:r>
    </w:p>
    <w:p w:rsidR="008822B3" w:rsidRDefault="00880812">
      <w:pPr>
        <w:pStyle w:val="Odsekzoznamu"/>
        <w:numPr>
          <w:ilvl w:val="0"/>
          <w:numId w:val="1"/>
        </w:numPr>
        <w:spacing w:after="0" w:line="240" w:lineRule="auto"/>
        <w:rPr>
          <w:lang w:val="sk-SK"/>
        </w:rPr>
      </w:pPr>
      <w:r>
        <w:rPr>
          <w:lang w:val="sk-SK"/>
        </w:rPr>
        <w:lastRenderedPageBreak/>
        <w:t>dať stanovy klubu do súladu so zákonom o športe.</w:t>
      </w:r>
    </w:p>
    <w:p w:rsidR="008822B3" w:rsidRDefault="00880812">
      <w:pPr>
        <w:pStyle w:val="Odsekzoznamu"/>
        <w:numPr>
          <w:ilvl w:val="0"/>
          <w:numId w:val="1"/>
        </w:numPr>
        <w:spacing w:after="0" w:line="240" w:lineRule="auto"/>
        <w:rPr>
          <w:lang w:val="sk-SK"/>
        </w:rPr>
      </w:pPr>
      <w:r>
        <w:rPr>
          <w:lang w:val="sk-SK"/>
        </w:rPr>
        <w:t>zdokladovať zápisnične voľbu štatutárneho orgánu klubu a spôsob konania za klub</w:t>
      </w:r>
    </w:p>
    <w:p w:rsidR="008822B3" w:rsidRDefault="00880812">
      <w:pPr>
        <w:pStyle w:val="Odsekzoznamu"/>
        <w:numPr>
          <w:ilvl w:val="0"/>
          <w:numId w:val="1"/>
        </w:numPr>
        <w:spacing w:after="0" w:line="240" w:lineRule="auto"/>
        <w:rPr>
          <w:lang w:val="sk-SK"/>
        </w:rPr>
      </w:pPr>
      <w:r>
        <w:rPr>
          <w:lang w:val="sk-SK"/>
        </w:rPr>
        <w:t>potvrdenie o pridelení IČO</w:t>
      </w:r>
    </w:p>
    <w:p w:rsidR="008822B3" w:rsidRDefault="00880812">
      <w:pPr>
        <w:pStyle w:val="Odsekzoznamu"/>
        <w:numPr>
          <w:ilvl w:val="0"/>
          <w:numId w:val="1"/>
        </w:numPr>
        <w:spacing w:after="0" w:line="240" w:lineRule="auto"/>
        <w:rPr>
          <w:lang w:val="sk-SK"/>
        </w:rPr>
      </w:pPr>
      <w:r>
        <w:rPr>
          <w:lang w:val="sk-SK"/>
        </w:rPr>
        <w:t>potvrdenie banky o vedení osobitného účtu pre príspevok zo štátneho rozpočtu alebo zmluva o vedení bežného účtu klubu s číslom účtu v tvare IBAN, ktorý žiadateľ uviedol vo svojej žiadosti</w:t>
      </w:r>
    </w:p>
    <w:p w:rsidR="008822B3" w:rsidRDefault="00880812">
      <w:pPr>
        <w:pStyle w:val="Odsekzoznamu"/>
        <w:numPr>
          <w:ilvl w:val="0"/>
          <w:numId w:val="1"/>
        </w:numPr>
        <w:spacing w:after="0" w:line="240" w:lineRule="auto"/>
        <w:rPr>
          <w:lang w:val="sk-SK"/>
        </w:rPr>
      </w:pPr>
      <w:r>
        <w:rPr>
          <w:lang w:val="sk-SK"/>
        </w:rPr>
        <w:t>splnenie všetkých daňových a účtovných aspektov tak, aby klub mohol príslušnú sumu SSTZ fakturovať /DIČ atď./</w:t>
      </w: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22B3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</w:p>
    <w:p w:rsidR="008822B3" w:rsidRDefault="00880812">
      <w:pPr>
        <w:pStyle w:val="Standard"/>
        <w:spacing w:after="0" w:line="240" w:lineRule="auto"/>
        <w:jc w:val="both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Zdokladovanie troch štartoch v súťažiach</w:t>
      </w:r>
    </w:p>
    <w:p w:rsidR="008822B3" w:rsidRDefault="00880812">
      <w:pPr>
        <w:pStyle w:val="Textbody"/>
        <w:spacing w:after="0" w:line="240" w:lineRule="auto"/>
        <w:jc w:val="both"/>
        <w:rPr>
          <w:lang w:val="sk-SK"/>
        </w:rPr>
      </w:pPr>
      <w:r>
        <w:rPr>
          <w:lang w:val="sk-SK"/>
        </w:rPr>
        <w:t xml:space="preserve">Zároveň všetci uvedení športovci v žiadosti musia byť aktívnymi športovcami v zmysle zákona športe. Aktívnym športovcom je športovec, ktorý sa v poslednom roku zúčastnil najmenej na troch súťažiach organizovaných športovou organizáciou v zmysle § 69 ods. 5) bod a) zákona o športe, za ktorú je registrovaný v zdrojovej evidencii, za účasť na súťaži sa nepovažuje účasť na súťaži športu pre všetkých. Akceptovať sa preto budú len oficiálne stolnotenisové súťaže organizované SSTZ, KSTZ, </w:t>
      </w:r>
      <w:proofErr w:type="spellStart"/>
      <w:r>
        <w:rPr>
          <w:lang w:val="sk-SK"/>
        </w:rPr>
        <w:t>ObSTZ</w:t>
      </w:r>
      <w:proofErr w:type="spellEnd"/>
      <w:r>
        <w:rPr>
          <w:lang w:val="sk-SK"/>
        </w:rPr>
        <w:t xml:space="preserve"> a OSTZ, prípadne oficiálne súťaže organizované SAŠŠ . Je však možné, že k tejto otázke ešte bude vydané usmernenie príslušného ministerstva.</w:t>
      </w:r>
    </w:p>
    <w:p w:rsidR="008822B3" w:rsidRDefault="008822B3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</w:p>
    <w:p w:rsidR="008822B3" w:rsidRDefault="00880812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Poskytnutie súčinnosti zo strany klubov</w:t>
      </w:r>
    </w:p>
    <w:p w:rsidR="008822B3" w:rsidRPr="005F44DE" w:rsidRDefault="00880812">
      <w:pPr>
        <w:pStyle w:val="Standard"/>
        <w:spacing w:after="0" w:line="240" w:lineRule="auto"/>
        <w:jc w:val="both"/>
        <w:rPr>
          <w:lang w:val="sk-SK"/>
        </w:rPr>
      </w:pPr>
      <w:r w:rsidRPr="005F44DE">
        <w:rPr>
          <w:lang w:val="sk-SK"/>
        </w:rPr>
        <w:t xml:space="preserve">Podľa zákona o športe športové organizácie a iné osoby, ktoré zadávajú údaje do Informačného systému športu, </w:t>
      </w:r>
      <w:r w:rsidRPr="005F44DE">
        <w:rPr>
          <w:u w:val="single"/>
          <w:lang w:val="sk-SK"/>
        </w:rPr>
        <w:t>sú povinné doplniť údaje do jednotlivých registrov do troch mesiaco</w:t>
      </w:r>
      <w:r w:rsidRPr="005F44DE">
        <w:rPr>
          <w:lang w:val="sk-SK"/>
        </w:rPr>
        <w:t xml:space="preserve">v od oznámenia o funkčnosti príslušného registra. Ministerstvo školstva, vedy, výskumu a športu SR (ďalej len „ministerstvo“) oznámilo, že dňa </w:t>
      </w:r>
      <w:r w:rsidRPr="005F44DE">
        <w:rPr>
          <w:b/>
          <w:bCs/>
          <w:lang w:val="sk-SK"/>
        </w:rPr>
        <w:t>31. augusta 2018</w:t>
      </w:r>
      <w:r w:rsidRPr="005F44DE">
        <w:rPr>
          <w:lang w:val="sk-SK"/>
        </w:rPr>
        <w:t xml:space="preserve"> bude ministerstvo považovať Informačný systém športu za naplnený informáciami od národných športových zväzov, a </w:t>
      </w:r>
      <w:r w:rsidRPr="005F44DE">
        <w:rPr>
          <w:b/>
          <w:bCs/>
          <w:u w:val="single"/>
          <w:lang w:val="sk-SK"/>
        </w:rPr>
        <w:t>iba tieto bude považovať za relevantné</w:t>
      </w:r>
      <w:r w:rsidRPr="005F44DE">
        <w:rPr>
          <w:b/>
          <w:bCs/>
          <w:lang w:val="sk-SK"/>
        </w:rPr>
        <w:t>.</w:t>
      </w:r>
    </w:p>
    <w:p w:rsidR="008822B3" w:rsidRDefault="008822B3">
      <w:pPr>
        <w:pStyle w:val="Standard"/>
        <w:spacing w:after="0" w:line="240" w:lineRule="auto"/>
        <w:jc w:val="both"/>
        <w:rPr>
          <w:lang w:val="sk-SK"/>
        </w:rPr>
      </w:pPr>
    </w:p>
    <w:p w:rsidR="008822B3" w:rsidRDefault="00880812">
      <w:pPr>
        <w:pStyle w:val="Standard"/>
        <w:spacing w:after="0" w:line="240" w:lineRule="auto"/>
        <w:jc w:val="both"/>
      </w:pPr>
      <w:r>
        <w:rPr>
          <w:lang w:val="sk-SK"/>
        </w:rPr>
        <w:t xml:space="preserve">Do tohto dátumu je preto zároveň potrebné do príslušného registra doplniť aj relevantné údaje o športových kluboch. </w:t>
      </w:r>
      <w:r w:rsidR="005F44DE">
        <w:rPr>
          <w:lang w:val="sk-SK"/>
        </w:rPr>
        <w:t>Absencia</w:t>
      </w:r>
      <w:r>
        <w:rPr>
          <w:lang w:val="sk-SK"/>
        </w:rPr>
        <w:t xml:space="preserve"> zapísania týchto údajov môže následne kluby limitovať v získavaní finančných prostriedkov z verejných zdrojov. Venujte </w:t>
      </w:r>
      <w:r w:rsidR="005F44DE">
        <w:rPr>
          <w:lang w:val="sk-SK"/>
        </w:rPr>
        <w:t>prosím</w:t>
      </w:r>
      <w:r>
        <w:rPr>
          <w:lang w:val="sk-SK"/>
        </w:rPr>
        <w:t xml:space="preserve"> v dostatočnom časovom predstihu pozornosť potrebným aktivitám. Žiadame všetky kluby o koordináciu týchto </w:t>
      </w:r>
      <w:r w:rsidR="005F44DE">
        <w:rPr>
          <w:lang w:val="sk-SK"/>
        </w:rPr>
        <w:t>aktivít</w:t>
      </w:r>
      <w:r>
        <w:rPr>
          <w:lang w:val="sk-SK"/>
        </w:rPr>
        <w:t xml:space="preserve"> a včasné poskytnutie údajov na sekretariát SSTZ.</w:t>
      </w:r>
    </w:p>
    <w:p w:rsidR="008822B3" w:rsidRDefault="008822B3">
      <w:pPr>
        <w:pStyle w:val="Standard"/>
        <w:spacing w:after="0" w:line="240" w:lineRule="auto"/>
        <w:jc w:val="both"/>
        <w:rPr>
          <w:lang w:val="sk-SK"/>
        </w:rPr>
      </w:pPr>
    </w:p>
    <w:p w:rsidR="008822B3" w:rsidRDefault="00880812">
      <w:pPr>
        <w:pStyle w:val="Standard"/>
        <w:spacing w:after="0" w:line="240" w:lineRule="auto"/>
        <w:jc w:val="both"/>
        <w:rPr>
          <w:lang w:val="sk-SK"/>
        </w:rPr>
      </w:pPr>
      <w:r>
        <w:rPr>
          <w:lang w:val="sk-SK"/>
        </w:rPr>
        <w:t>Súbežne  týmto listom pripraví pán Jakub Cibula zoznam /zoznamy prosíme obratom vyplniť/, :</w:t>
      </w:r>
    </w:p>
    <w:p w:rsidR="008822B3" w:rsidRDefault="00880812">
      <w:pPr>
        <w:pStyle w:val="Standard"/>
        <w:spacing w:after="0" w:line="240" w:lineRule="auto"/>
        <w:jc w:val="both"/>
      </w:pPr>
      <w:r>
        <w:rPr>
          <w:lang w:val="sk-SK"/>
        </w:rPr>
        <w:t>- registrovaných hráčov bez nahlásených potrebných údajov (podľa zákona)</w:t>
      </w:r>
      <w:bookmarkStart w:id="1" w:name="_GoBack1"/>
      <w:bookmarkEnd w:id="1"/>
      <w:r>
        <w:rPr>
          <w:lang w:val="sk-SK"/>
        </w:rPr>
        <w:t xml:space="preserve"> podľa jednotlivých klubov</w:t>
      </w:r>
    </w:p>
    <w:p w:rsidR="008822B3" w:rsidRDefault="00880812">
      <w:pPr>
        <w:pStyle w:val="Standard"/>
        <w:spacing w:after="0" w:line="240" w:lineRule="auto"/>
        <w:jc w:val="both"/>
        <w:rPr>
          <w:lang w:val="sk-SK"/>
        </w:rPr>
      </w:pPr>
      <w:r>
        <w:rPr>
          <w:lang w:val="sk-SK"/>
        </w:rPr>
        <w:t>- zoznam údajov, ktoré je potrebné zaslať o športových kluboch</w:t>
      </w:r>
    </w:p>
    <w:p w:rsidR="008822B3" w:rsidRDefault="008822B3">
      <w:pPr>
        <w:pStyle w:val="Standard"/>
        <w:spacing w:after="0" w:line="240" w:lineRule="auto"/>
        <w:jc w:val="both"/>
        <w:rPr>
          <w:b/>
          <w:bCs/>
          <w:lang w:val="sk-SK"/>
        </w:rPr>
      </w:pPr>
    </w:p>
    <w:p w:rsidR="008822B3" w:rsidRDefault="00880812">
      <w:pPr>
        <w:pStyle w:val="Standard"/>
        <w:spacing w:after="0" w:line="240" w:lineRule="auto"/>
        <w:rPr>
          <w:b/>
          <w:bCs/>
          <w:lang w:val="sk-SK"/>
        </w:rPr>
      </w:pPr>
      <w:r>
        <w:rPr>
          <w:b/>
          <w:bCs/>
          <w:lang w:val="sk-SK"/>
        </w:rPr>
        <w:t>Ďalšie informácie, usmernenia</w:t>
      </w:r>
    </w:p>
    <w:p w:rsidR="00A662DB" w:rsidRDefault="001B0ED9">
      <w:pPr>
        <w:pStyle w:val="Standard"/>
        <w:spacing w:after="0" w:line="240" w:lineRule="auto"/>
        <w:jc w:val="both"/>
        <w:rPr>
          <w:lang w:val="sk-SK"/>
        </w:rPr>
      </w:pPr>
      <w:r>
        <w:rPr>
          <w:lang w:val="sk-SK"/>
        </w:rPr>
        <w:t xml:space="preserve">SSTZ bude športové kluby priebežne informovať o podmienkach čerpania príspevku na stránke SSTZ ako aj emailom. Je možné, že k systému podpory bude ešte vydané aj usmernenie príslušného ministerstva. Zároveň oznamujeme klubom, že </w:t>
      </w:r>
      <w:r>
        <w:rPr>
          <w:color w:val="FF0000"/>
          <w:lang w:val="sk-SK"/>
        </w:rPr>
        <w:t>podpora</w:t>
      </w:r>
      <w:r>
        <w:rPr>
          <w:lang w:val="sk-SK"/>
        </w:rPr>
        <w:t xml:space="preserve"> </w:t>
      </w:r>
      <w:r>
        <w:rPr>
          <w:color w:val="FF0000"/>
          <w:lang w:val="sk-SK"/>
        </w:rPr>
        <w:t xml:space="preserve">nebude poskytnutá klubom, ktoré do 31.08.2018 nebudú zapísané v registri právnických osôb športu. Prosíme preto o poskytnutie maximálnej súčinnosti zo strany klubov tak, aby sa do budúcnosti predišlo sporným situáciám. </w:t>
      </w:r>
      <w:r w:rsidR="00A662DB" w:rsidRPr="00156728">
        <w:rPr>
          <w:lang w:val="sk-SK"/>
        </w:rPr>
        <w:t>Databázu právnických osôb v športe nájdete na webovej adrese www.sstz.sk/subory/</w:t>
      </w:r>
      <w:r w:rsidR="007F399F">
        <w:rPr>
          <w:lang w:val="sk-SK"/>
        </w:rPr>
        <w:t>informacny_system/</w:t>
      </w:r>
      <w:r w:rsidR="00A662DB" w:rsidRPr="00156728">
        <w:rPr>
          <w:lang w:val="sk-SK"/>
        </w:rPr>
        <w:t>RPOS_ID.xlsx.</w:t>
      </w:r>
    </w:p>
    <w:p w:rsidR="00A662DB" w:rsidRDefault="00A662DB">
      <w:pPr>
        <w:pStyle w:val="Standard"/>
        <w:spacing w:after="0" w:line="240" w:lineRule="auto"/>
        <w:jc w:val="both"/>
        <w:rPr>
          <w:lang w:val="sk-SK"/>
        </w:rPr>
      </w:pPr>
    </w:p>
    <w:p w:rsidR="00A662DB" w:rsidRDefault="00A662DB">
      <w:pPr>
        <w:pStyle w:val="Standard"/>
        <w:spacing w:after="0" w:line="240" w:lineRule="auto"/>
        <w:jc w:val="both"/>
        <w:rPr>
          <w:lang w:val="sk-SK"/>
        </w:rPr>
      </w:pPr>
    </w:p>
    <w:p w:rsidR="00156728" w:rsidRDefault="00156728">
      <w:pPr>
        <w:pStyle w:val="Standard"/>
        <w:spacing w:after="0" w:line="240" w:lineRule="auto"/>
        <w:jc w:val="both"/>
        <w:rPr>
          <w:lang w:val="sk-SK"/>
        </w:rPr>
      </w:pPr>
    </w:p>
    <w:p w:rsidR="00A662DB" w:rsidRDefault="00A662DB">
      <w:pPr>
        <w:pStyle w:val="Standard"/>
        <w:spacing w:after="0" w:line="240" w:lineRule="auto"/>
        <w:jc w:val="both"/>
        <w:rPr>
          <w:lang w:val="sk-SK"/>
        </w:rPr>
      </w:pPr>
    </w:p>
    <w:p w:rsidR="008822B3" w:rsidRDefault="008822B3">
      <w:pPr>
        <w:pStyle w:val="Standard"/>
        <w:spacing w:after="0" w:line="240" w:lineRule="auto"/>
        <w:rPr>
          <w:b/>
          <w:bCs/>
          <w:lang w:val="sk-SK"/>
        </w:rPr>
      </w:pPr>
    </w:p>
    <w:p w:rsidR="008822B3" w:rsidRDefault="00880812">
      <w:pPr>
        <w:pStyle w:val="Standard"/>
        <w:spacing w:after="0" w:line="240" w:lineRule="auto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Akékoľvek otázky môžete konzultovať</w:t>
      </w: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>Jakub Cibula</w:t>
      </w:r>
      <w:r>
        <w:rPr>
          <w:lang w:val="sk-SK"/>
        </w:rPr>
        <w:tab/>
      </w:r>
      <w:r>
        <w:rPr>
          <w:lang w:val="sk-SK"/>
        </w:rPr>
        <w:tab/>
        <w:t>zodpovedný za databázu registrovaných športovcov</w:t>
      </w: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r w:rsidR="00156728">
        <w:rPr>
          <w:lang w:val="sk-SK"/>
        </w:rPr>
        <w:t>sstz3@sstz.sk</w:t>
      </w:r>
      <w:r>
        <w:rPr>
          <w:lang w:val="sk-SK"/>
        </w:rPr>
        <w:t xml:space="preserve">                  </w:t>
      </w:r>
      <w:r>
        <w:rPr>
          <w:lang w:val="sk-SK"/>
        </w:rPr>
        <w:tab/>
        <w:t>, mobil:</w:t>
      </w:r>
      <w:r w:rsidR="00156728">
        <w:rPr>
          <w:lang w:val="sk-SK"/>
        </w:rPr>
        <w:t xml:space="preserve"> 0903 058 976</w:t>
      </w: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 xml:space="preserve">Daniel </w:t>
      </w:r>
      <w:proofErr w:type="spellStart"/>
      <w:r>
        <w:rPr>
          <w:lang w:val="sk-SK"/>
        </w:rPr>
        <w:t>Fink</w:t>
      </w:r>
      <w:proofErr w:type="spellEnd"/>
      <w:r>
        <w:rPr>
          <w:lang w:val="sk-SK"/>
        </w:rPr>
        <w:tab/>
      </w:r>
      <w:r>
        <w:rPr>
          <w:lang w:val="sk-SK"/>
        </w:rPr>
        <w:tab/>
        <w:t>člen VV, zodpovedný za komisiu rozvoja ST a školský šport</w:t>
      </w:r>
    </w:p>
    <w:p w:rsidR="008822B3" w:rsidRDefault="00880812">
      <w:pPr>
        <w:pStyle w:val="Standard"/>
        <w:spacing w:after="0" w:line="240" w:lineRule="auto"/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8" w:history="1">
        <w:r>
          <w:t>daniel.fink@pobox.sk</w:t>
        </w:r>
      </w:hyperlink>
      <w:r>
        <w:rPr>
          <w:lang w:val="sk-SK"/>
        </w:rPr>
        <w:t xml:space="preserve"> </w:t>
      </w:r>
      <w:r>
        <w:rPr>
          <w:lang w:val="sk-SK"/>
        </w:rPr>
        <w:tab/>
      </w:r>
      <w:r w:rsidR="001B0ED9">
        <w:rPr>
          <w:lang w:val="sk-SK"/>
        </w:rPr>
        <w:t>,</w:t>
      </w:r>
      <w:r>
        <w:rPr>
          <w:lang w:val="sk-SK"/>
        </w:rPr>
        <w:t>mobil: 0907 945 370</w:t>
      </w:r>
    </w:p>
    <w:p w:rsidR="008822B3" w:rsidRDefault="008822B3">
      <w:pPr>
        <w:pStyle w:val="Standard"/>
        <w:spacing w:after="0" w:line="240" w:lineRule="auto"/>
        <w:rPr>
          <w:lang w:val="sk-SK"/>
        </w:rPr>
      </w:pP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 xml:space="preserve">Branislav </w:t>
      </w:r>
      <w:proofErr w:type="spellStart"/>
      <w:r>
        <w:rPr>
          <w:lang w:val="sk-SK"/>
        </w:rPr>
        <w:t>Kalužný</w:t>
      </w:r>
      <w:proofErr w:type="spellEnd"/>
      <w:r>
        <w:rPr>
          <w:lang w:val="sk-SK"/>
        </w:rPr>
        <w:tab/>
        <w:t>podpredseda VV, zodpovedný za ekonomické otázky a marketing</w:t>
      </w: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email:</w:t>
      </w:r>
      <w:r w:rsidR="001B0ED9">
        <w:rPr>
          <w:lang w:val="sk-SK"/>
        </w:rPr>
        <w:t xml:space="preserve"> </w:t>
      </w:r>
      <w:r w:rsidR="001B0ED9">
        <w:t>marketing@sstz.sk</w:t>
      </w:r>
      <w:r>
        <w:rPr>
          <w:lang w:val="sk-SK"/>
        </w:rPr>
        <w:t xml:space="preserve">           </w:t>
      </w:r>
      <w:r>
        <w:rPr>
          <w:lang w:val="sk-SK"/>
        </w:rPr>
        <w:tab/>
        <w:t>, mobil:</w:t>
      </w:r>
    </w:p>
    <w:p w:rsidR="008822B3" w:rsidRDefault="008822B3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>S pozdravom</w:t>
      </w: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>PhDr. Zdenko Kríž</w:t>
      </w:r>
    </w:p>
    <w:p w:rsidR="008822B3" w:rsidRDefault="00880812">
      <w:pPr>
        <w:pStyle w:val="Standard"/>
        <w:spacing w:after="0" w:line="240" w:lineRule="auto"/>
        <w:rPr>
          <w:lang w:val="sk-SK"/>
        </w:rPr>
      </w:pPr>
      <w:r>
        <w:rPr>
          <w:lang w:val="sk-SK"/>
        </w:rPr>
        <w:t>Predseda SSTZ</w:t>
      </w:r>
    </w:p>
    <w:p w:rsidR="008822B3" w:rsidRDefault="008822B3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</w:p>
    <w:p w:rsidR="008822B3" w:rsidRDefault="008822B3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</w:p>
    <w:p w:rsidR="008822B3" w:rsidRDefault="00880812">
      <w:pPr>
        <w:pStyle w:val="Standard"/>
        <w:spacing w:after="0" w:line="240" w:lineRule="auto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Oprávnené výdavky klubov</w:t>
      </w:r>
    </w:p>
    <w:p w:rsidR="008822B3" w:rsidRDefault="00544E54">
      <w:pPr>
        <w:pStyle w:val="Standard"/>
        <w:spacing w:after="0" w:line="240" w:lineRule="auto"/>
        <w:rPr>
          <w:lang w:val="sk-SK"/>
        </w:rPr>
      </w:pPr>
      <w:r>
        <w:rPr>
          <w:b/>
          <w:bCs/>
          <w:noProof/>
          <w:lang w:val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3190875</wp:posOffset>
            </wp:positionV>
            <wp:extent cx="5391150" cy="3400425"/>
            <wp:effectExtent l="0" t="0" r="0" b="9525"/>
            <wp:wrapTight wrapText="bothSides">
              <wp:wrapPolygon edited="0">
                <wp:start x="0" y="0"/>
                <wp:lineTo x="0" y="21539"/>
                <wp:lineTo x="21524" y="21539"/>
                <wp:lineTo x="21524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812">
        <w:rPr>
          <w:lang w:val="sk-SK"/>
        </w:rPr>
        <w:t xml:space="preserve">V zmysle prílohy  Zmluvy o poskytnutí príspevku uznanému športu v roku 2018 uzatvorenej medzi SSTZ a MŠVVaŠ SR sú </w:t>
      </w:r>
      <w:r w:rsidR="005F44DE">
        <w:rPr>
          <w:lang w:val="sk-SK"/>
        </w:rPr>
        <w:t>oprávnené</w:t>
      </w:r>
      <w:r w:rsidR="00880812">
        <w:rPr>
          <w:lang w:val="sk-SK"/>
        </w:rPr>
        <w:t xml:space="preserve"> výdavky pre tento účel stanovené takto:</w:t>
      </w:r>
    </w:p>
    <w:p w:rsidR="008822B3" w:rsidRDefault="008822B3">
      <w:pPr>
        <w:pStyle w:val="Standard"/>
        <w:spacing w:after="0" w:line="240" w:lineRule="auto"/>
        <w:rPr>
          <w:b/>
          <w:bCs/>
          <w:lang w:val="sk-SK"/>
        </w:rPr>
      </w:pPr>
    </w:p>
    <w:p w:rsidR="008822B3" w:rsidRDefault="008822B3">
      <w:pPr>
        <w:pStyle w:val="Standard"/>
        <w:spacing w:after="0" w:line="240" w:lineRule="auto"/>
        <w:rPr>
          <w:color w:val="FF0000"/>
          <w:lang w:val="sk-SK"/>
        </w:rPr>
      </w:pPr>
    </w:p>
    <w:p w:rsidR="008822B3" w:rsidRDefault="008822B3">
      <w:pPr>
        <w:pStyle w:val="Standard"/>
        <w:spacing w:after="0" w:line="240" w:lineRule="auto"/>
        <w:rPr>
          <w:b/>
          <w:bCs/>
          <w:lang w:val="sk-SK"/>
        </w:rPr>
      </w:pPr>
    </w:p>
    <w:p w:rsidR="008822B3" w:rsidRDefault="008822B3">
      <w:pPr>
        <w:pStyle w:val="Standard"/>
        <w:autoSpaceDE w:val="0"/>
        <w:rPr>
          <w:rFonts w:ascii="TimesNewRomanPS-BoldMT-Identity" w:eastAsia="TimesNewRomanPS-BoldMT-Identity" w:hAnsi="TimesNewRomanPS-BoldMT-Identity" w:cs="TimesNewRomanPS-BoldMT-Identity"/>
          <w:b/>
          <w:bCs/>
          <w:sz w:val="24"/>
          <w:szCs w:val="24"/>
        </w:rPr>
      </w:pPr>
    </w:p>
    <w:sectPr w:rsidR="008822B3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3E2" w:rsidRDefault="00FC13E2">
      <w:pPr>
        <w:spacing w:after="0" w:line="240" w:lineRule="auto"/>
      </w:pPr>
      <w:r>
        <w:separator/>
      </w:r>
    </w:p>
  </w:endnote>
  <w:endnote w:type="continuationSeparator" w:id="0">
    <w:p w:rsidR="00FC13E2" w:rsidRDefault="00FC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TimesNewRomanPS-BoldMT-Identit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3E2" w:rsidRDefault="00FC13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13E2" w:rsidRDefault="00FC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1A8"/>
    <w:multiLevelType w:val="multilevel"/>
    <w:tmpl w:val="014ACA88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18E5876"/>
    <w:multiLevelType w:val="multilevel"/>
    <w:tmpl w:val="EA0EE1C0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B3"/>
    <w:rsid w:val="00023498"/>
    <w:rsid w:val="000B2ED0"/>
    <w:rsid w:val="00156728"/>
    <w:rsid w:val="001B0ED9"/>
    <w:rsid w:val="00544E54"/>
    <w:rsid w:val="005F44DE"/>
    <w:rsid w:val="007F399F"/>
    <w:rsid w:val="00880812"/>
    <w:rsid w:val="008822B3"/>
    <w:rsid w:val="00A662DB"/>
    <w:rsid w:val="00C36A0C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9D5C"/>
  <w15:docId w15:val="{66FEB36C-1BA0-454F-B502-BAB53B4C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Odsekzoznamu">
    <w:name w:val="List Paragraph"/>
    <w:basedOn w:val="Standard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fink@pobox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Kaluzny, Branislav SSSRO-STX/E/25</dc:creator>
  <cp:lastModifiedBy>Jakub Cibula</cp:lastModifiedBy>
  <cp:revision>5</cp:revision>
  <dcterms:created xsi:type="dcterms:W3CDTF">2018-07-10T07:19:00Z</dcterms:created>
  <dcterms:modified xsi:type="dcterms:W3CDTF">2018-07-10T13:44:00Z</dcterms:modified>
</cp:coreProperties>
</file>